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CA" w:rsidRDefault="00BF60CA" w:rsidP="00BF60CA">
      <w:pPr>
        <w:jc w:val="center"/>
      </w:pPr>
      <w:r>
        <w:rPr>
          <w:rFonts w:ascii="Times New Roman"/>
          <w:noProof/>
          <w:sz w:val="20"/>
          <w:lang w:eastAsia="id-ID"/>
        </w:rPr>
        <w:drawing>
          <wp:inline distT="0" distB="0" distL="0" distR="0" wp14:anchorId="1445D637" wp14:editId="5637BFA4">
            <wp:extent cx="1144947" cy="11277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47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0CA" w:rsidRDefault="00BF60CA" w:rsidP="00BF60C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КОНСТИТУЦИОННЫЙ СУД РЕСПУБЛИКИ ИНДОНЕЗИЯ</w:t>
      </w:r>
    </w:p>
    <w:p w:rsidR="00BF60CA" w:rsidRDefault="00BF60CA" w:rsidP="00BF60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586">
        <w:rPr>
          <w:rFonts w:ascii="Arial" w:hAnsi="Arial" w:cs="Arial"/>
          <w:b/>
          <w:sz w:val="24"/>
          <w:szCs w:val="24"/>
          <w:lang w:val="ru-RU"/>
        </w:rPr>
        <w:t>РЕЗЮМЕ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РЕШЕНИЙ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</w:t>
      </w:r>
      <w:r w:rsidRPr="00BF60CA">
        <w:rPr>
          <w:rFonts w:ascii="Times New Roman" w:hAnsi="Times New Roman" w:cs="Times New Roman"/>
          <w:b/>
          <w:sz w:val="28"/>
          <w:szCs w:val="28"/>
          <w:lang w:val="ru-RU"/>
        </w:rPr>
        <w:t>24/PUU-XVII/2019</w:t>
      </w:r>
    </w:p>
    <w:p w:rsidR="007B02B2" w:rsidRDefault="007B02B2" w:rsidP="00BF60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2B2">
        <w:rPr>
          <w:rFonts w:ascii="Times New Roman" w:hAnsi="Times New Roman" w:cs="Times New Roman"/>
          <w:b/>
          <w:sz w:val="28"/>
          <w:szCs w:val="28"/>
          <w:lang w:val="ru-RU"/>
        </w:rPr>
        <w:t>Конституционность запрета на оглашение результатов опроса или опроса общественного мнения</w:t>
      </w:r>
      <w:bookmarkStart w:id="0" w:name="_GoBack"/>
      <w:bookmarkEnd w:id="0"/>
    </w:p>
    <w:p w:rsidR="00BF60CA" w:rsidRDefault="00BF60CA" w:rsidP="00BF60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60CA" w:rsidRPr="00BF60CA" w:rsidRDefault="00BF60CA" w:rsidP="00BF60CA">
      <w:pPr>
        <w:tabs>
          <w:tab w:val="left" w:pos="2520"/>
        </w:tabs>
        <w:spacing w:after="240" w:line="276" w:lineRule="auto"/>
        <w:ind w:left="3544" w:right="75" w:hanging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Заявители</w:t>
      </w:r>
      <w:r>
        <w:rPr>
          <w:rFonts w:ascii="Arial" w:eastAsia="Arial" w:hAnsi="Arial" w:cs="Arial"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sz w:val="24"/>
          <w:szCs w:val="24"/>
          <w:lang w:val="ru-RU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6F12ED">
        <w:rPr>
          <w:rFonts w:ascii="Arial" w:eastAsia="Arial" w:hAnsi="Arial" w:cs="Arial"/>
          <w:sz w:val="24"/>
          <w:szCs w:val="24"/>
        </w:rPr>
        <w:t>:</w:t>
      </w:r>
      <w:r w:rsidR="006B58F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BF60CA">
        <w:rPr>
          <w:rFonts w:ascii="Arial" w:hAnsi="Arial" w:cs="Arial"/>
          <w:sz w:val="24"/>
          <w:szCs w:val="24"/>
        </w:rPr>
        <w:t xml:space="preserve">ссоциация по изучению </w:t>
      </w:r>
      <w:r w:rsidR="001E60FE">
        <w:rPr>
          <w:rFonts w:ascii="Arial" w:hAnsi="Arial" w:cs="Arial"/>
          <w:sz w:val="24"/>
          <w:szCs w:val="24"/>
        </w:rPr>
        <w:t>индонезийско</w:t>
      </w:r>
      <w:r w:rsidR="001E60FE">
        <w:rPr>
          <w:rFonts w:ascii="Arial" w:hAnsi="Arial" w:cs="Arial"/>
          <w:sz w:val="24"/>
          <w:szCs w:val="24"/>
          <w:lang w:val="ru-RU"/>
        </w:rPr>
        <w:t xml:space="preserve">го </w:t>
      </w:r>
      <w:r w:rsidR="001E60FE" w:rsidRPr="001E60FE">
        <w:rPr>
          <w:rFonts w:ascii="Arial" w:hAnsi="Arial" w:cs="Arial"/>
          <w:sz w:val="24"/>
          <w:szCs w:val="24"/>
        </w:rPr>
        <w:t xml:space="preserve"> </w:t>
      </w:r>
      <w:r w:rsidRPr="00BF60CA">
        <w:rPr>
          <w:rFonts w:ascii="Arial" w:hAnsi="Arial" w:cs="Arial"/>
          <w:sz w:val="24"/>
          <w:szCs w:val="24"/>
        </w:rPr>
        <w:t>общественного мнения</w:t>
      </w:r>
    </w:p>
    <w:p w:rsidR="00BF60CA" w:rsidRDefault="00BF60CA" w:rsidP="00BF60CA">
      <w:pPr>
        <w:tabs>
          <w:tab w:val="left" w:pos="2520"/>
        </w:tabs>
        <w:spacing w:after="240" w:line="480" w:lineRule="auto"/>
        <w:ind w:left="3544" w:right="75" w:hanging="3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ru-RU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удебный процесс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lang w:val="ru-RU"/>
        </w:rPr>
        <w:t xml:space="preserve">          </w:t>
      </w:r>
      <w:r w:rsidRPr="00414319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414319">
        <w:rPr>
          <w:rFonts w:ascii="Arial" w:eastAsia="Arial" w:hAnsi="Arial" w:cs="Arial"/>
          <w:sz w:val="24"/>
          <w:szCs w:val="24"/>
        </w:rPr>
        <w:t xml:space="preserve">: </w:t>
      </w:r>
      <w:r w:rsidR="00C420BD" w:rsidRPr="00C420BD">
        <w:rPr>
          <w:rFonts w:ascii="Arial" w:eastAsia="Arial" w:hAnsi="Arial" w:cs="Arial"/>
          <w:sz w:val="24"/>
          <w:szCs w:val="24"/>
        </w:rPr>
        <w:t>Судебный пересмотр Закона № 7 от 2017 года о всеобщих выборах (Закона о выборах) Конституции 1945 года Государственной Республики Индонезия (Конституция 1945 года).</w:t>
      </w:r>
    </w:p>
    <w:p w:rsidR="00BF60CA" w:rsidRPr="00823C84" w:rsidRDefault="00BF60CA" w:rsidP="00BF60CA">
      <w:pPr>
        <w:tabs>
          <w:tab w:val="left" w:pos="2520"/>
        </w:tabs>
        <w:spacing w:after="240" w:line="480" w:lineRule="auto"/>
        <w:ind w:left="3544" w:right="75" w:hanging="3544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b/>
          <w:sz w:val="24"/>
          <w:szCs w:val="24"/>
          <w:lang w:val="ru-RU"/>
        </w:rPr>
        <w:t>Судебный иск</w:t>
      </w:r>
      <w:r>
        <w:rPr>
          <w:rFonts w:ascii="Arial" w:eastAsia="Arial" w:hAnsi="Arial" w:cs="Arial"/>
          <w:sz w:val="24"/>
          <w:szCs w:val="24"/>
          <w:lang w:val="ru-RU"/>
        </w:rPr>
        <w:tab/>
        <w:t xml:space="preserve">           : </w:t>
      </w:r>
      <w:r w:rsidR="00C420BD" w:rsidRPr="00C420BD">
        <w:rPr>
          <w:rFonts w:ascii="Arial" w:eastAsia="Arial" w:hAnsi="Arial" w:cs="Arial"/>
          <w:sz w:val="24"/>
          <w:szCs w:val="24"/>
          <w:lang w:val="ru-RU"/>
        </w:rPr>
        <w:t>Пункт (2), пункт  (5) и пункт (6) статьи 449; Статья 509; а также статья 540 Закона о выборах, касающаяся запрета на оглашение результатов опросов или опросов общественного мнения на выборах во время «период затишья» , а также последствия санкций, противоречащих Конституции 1945 года.</w:t>
      </w:r>
    </w:p>
    <w:p w:rsidR="00BF60CA" w:rsidRDefault="00BF60CA" w:rsidP="00BF60CA">
      <w:pPr>
        <w:ind w:left="3544" w:hanging="354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Судебный запрет            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 w:rsidR="00C420BD" w:rsidRPr="00C420BD">
        <w:rPr>
          <w:rFonts w:ascii="Arial" w:hAnsi="Arial" w:cs="Arial"/>
          <w:sz w:val="24"/>
          <w:szCs w:val="24"/>
        </w:rPr>
        <w:t>Отклонить ходатайства заявителя полностью</w:t>
      </w:r>
    </w:p>
    <w:p w:rsidR="00BF60CA" w:rsidRDefault="00BF60CA" w:rsidP="00BF60CA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Дата</w:t>
      </w:r>
      <w:r>
        <w:rPr>
          <w:rFonts w:ascii="Arial" w:hAnsi="Arial" w:cs="Arial"/>
          <w:b/>
          <w:sz w:val="24"/>
          <w:szCs w:val="24"/>
          <w:lang w:val="ru-RU"/>
        </w:rPr>
        <w:tab/>
      </w:r>
      <w:r>
        <w:rPr>
          <w:rFonts w:ascii="Arial" w:hAnsi="Arial" w:cs="Arial"/>
          <w:b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: </w:t>
      </w:r>
      <w:r w:rsidR="00C420BD" w:rsidRPr="00C420BD">
        <w:rPr>
          <w:rFonts w:ascii="Arial" w:hAnsi="Arial" w:cs="Arial"/>
          <w:sz w:val="24"/>
          <w:szCs w:val="24"/>
        </w:rPr>
        <w:t>Вторник, 16 апреля 2019 г.</w:t>
      </w:r>
    </w:p>
    <w:p w:rsidR="00BF60CA" w:rsidRDefault="00BF60CA" w:rsidP="00BF60CA">
      <w:pPr>
        <w:rPr>
          <w:rFonts w:ascii="Arial" w:hAnsi="Arial" w:cs="Arial"/>
          <w:b/>
          <w:sz w:val="24"/>
          <w:szCs w:val="24"/>
          <w:lang w:val="ru-RU"/>
        </w:rPr>
      </w:pPr>
    </w:p>
    <w:p w:rsidR="00BF60CA" w:rsidRPr="002C02B2" w:rsidRDefault="00BF60CA" w:rsidP="00BF60CA">
      <w:pPr>
        <w:rPr>
          <w:rFonts w:ascii="Arial" w:hAnsi="Arial" w:cs="Arial"/>
          <w:b/>
          <w:sz w:val="24"/>
          <w:szCs w:val="24"/>
          <w:lang w:val="ru-RU"/>
        </w:rPr>
      </w:pPr>
      <w:r w:rsidRPr="002C02B2">
        <w:rPr>
          <w:rFonts w:ascii="Arial" w:hAnsi="Arial" w:cs="Arial"/>
          <w:b/>
          <w:sz w:val="24"/>
          <w:szCs w:val="24"/>
          <w:lang w:val="ru-RU"/>
        </w:rPr>
        <w:t>Резюме решении</w:t>
      </w:r>
    </w:p>
    <w:p w:rsidR="007B4636" w:rsidRPr="002C02B2" w:rsidRDefault="004D0801" w:rsidP="002C02B2">
      <w:pPr>
        <w:tabs>
          <w:tab w:val="left" w:pos="373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2C02B2">
        <w:rPr>
          <w:rFonts w:ascii="Arial" w:hAnsi="Arial" w:cs="Arial"/>
          <w:sz w:val="24"/>
          <w:szCs w:val="24"/>
          <w:lang w:val="ru-RU"/>
        </w:rPr>
        <w:lastRenderedPageBreak/>
        <w:t>Ассоциация по изучению индонезийского  общественного мнения «AROPI» является Заявителем, с юрисконсультом - Вери Джунаиди, Мух. Салман Дарвис и Сламет Сантосо.</w:t>
      </w:r>
    </w:p>
    <w:p w:rsidR="006B58F0" w:rsidRPr="002C02B2" w:rsidRDefault="004D0801" w:rsidP="002C02B2">
      <w:pPr>
        <w:tabs>
          <w:tab w:val="left" w:pos="373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2C02B2">
        <w:rPr>
          <w:rFonts w:ascii="Arial" w:hAnsi="Arial" w:cs="Arial"/>
          <w:sz w:val="24"/>
          <w:szCs w:val="24"/>
          <w:lang w:val="ru-RU"/>
        </w:rPr>
        <w:t>Что касается полномочий Суда, Суд придерживается мнения, что ходатайство о рассмотрении, представленное заявителями - проверка нормы, которая стала авторитетом Суда. Суд также считает, что Заявитель имеет законное право подать ходатайство а-кво</w:t>
      </w:r>
      <w:r w:rsidR="006B58F0" w:rsidRPr="002C02B2">
        <w:rPr>
          <w:rFonts w:ascii="Arial" w:hAnsi="Arial" w:cs="Arial"/>
          <w:sz w:val="24"/>
          <w:szCs w:val="24"/>
        </w:rPr>
        <w:t xml:space="preserve"> </w:t>
      </w:r>
      <w:r w:rsidR="006B58F0" w:rsidRPr="002C02B2">
        <w:rPr>
          <w:rFonts w:ascii="Arial" w:hAnsi="Arial" w:cs="Arial"/>
          <w:sz w:val="24"/>
          <w:szCs w:val="24"/>
          <w:lang w:val="ru-RU"/>
        </w:rPr>
        <w:t>Заявитель - юридическое лицо, занимающееся исследованием общественного мнения, на которое непосредственно влияют положения, о которых подана петиция для пересмотра.</w:t>
      </w:r>
    </w:p>
    <w:p w:rsidR="00991D42" w:rsidRPr="002C02B2" w:rsidRDefault="006B58F0" w:rsidP="002C02B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C02B2">
        <w:rPr>
          <w:rFonts w:ascii="Arial" w:hAnsi="Arial" w:cs="Arial"/>
          <w:sz w:val="24"/>
          <w:szCs w:val="24"/>
          <w:lang w:val="ru-RU"/>
        </w:rPr>
        <w:t>Конституционный суд</w:t>
      </w:r>
      <w:r w:rsidR="00E82D63" w:rsidRPr="002C02B2">
        <w:rPr>
          <w:rFonts w:ascii="Arial" w:hAnsi="Arial" w:cs="Arial"/>
          <w:sz w:val="24"/>
          <w:szCs w:val="24"/>
          <w:lang w:val="ru-RU"/>
        </w:rPr>
        <w:t xml:space="preserve"> путем п</w:t>
      </w:r>
      <w:r w:rsidRPr="002C02B2">
        <w:rPr>
          <w:rFonts w:ascii="Arial" w:hAnsi="Arial" w:cs="Arial"/>
          <w:sz w:val="24"/>
          <w:szCs w:val="24"/>
          <w:lang w:val="ru-RU"/>
        </w:rPr>
        <w:t>остановление № 9/PUU-VII/2009 от 30 марта 2009 г. удовлетворил ходатайство заявителей,</w:t>
      </w:r>
      <w:r w:rsidR="00E82D63" w:rsidRPr="002C02B2">
        <w:rPr>
          <w:rFonts w:ascii="Arial" w:hAnsi="Arial" w:cs="Arial"/>
          <w:sz w:val="24"/>
          <w:szCs w:val="24"/>
        </w:rPr>
        <w:t xml:space="preserve"> </w:t>
      </w:r>
      <w:r w:rsidR="00E82D63" w:rsidRPr="002C02B2">
        <w:rPr>
          <w:rFonts w:ascii="Arial" w:hAnsi="Arial" w:cs="Arial"/>
          <w:sz w:val="24"/>
          <w:szCs w:val="24"/>
          <w:lang w:val="ru-RU"/>
        </w:rPr>
        <w:t>удовлетворил ходатайство заявителей по конституционному вопросу о запрете объявления результатов опросов в период затишья и выпуска. объявления прогноза результатов быстрого подсчета голосов на выборах, как это предусмотрено в части (2) и части (5) статьи 245, а также в статье 282 Закона 10/2008.</w:t>
      </w:r>
    </w:p>
    <w:p w:rsidR="00991D42" w:rsidRPr="002C02B2" w:rsidRDefault="00991D42" w:rsidP="002C02B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C02B2">
        <w:rPr>
          <w:rFonts w:ascii="Arial" w:hAnsi="Arial" w:cs="Arial"/>
          <w:sz w:val="24"/>
          <w:szCs w:val="24"/>
          <w:lang w:val="ru-RU"/>
        </w:rPr>
        <w:t>Заявления о неконституционности статей, регулирующих запрет опросов в периоды затишья, и объявления прогнозов результатов быстрого подсчета  голосов для выборов, которые могут быть сделаны не позднее, чем через два часа после завершения голосования в западной части Индонезии,</w:t>
      </w:r>
      <w:r w:rsidRPr="002C02B2">
        <w:rPr>
          <w:rFonts w:ascii="Arial" w:hAnsi="Arial" w:cs="Arial"/>
          <w:sz w:val="24"/>
          <w:szCs w:val="24"/>
        </w:rPr>
        <w:t xml:space="preserve"> </w:t>
      </w:r>
      <w:r w:rsidRPr="002C02B2">
        <w:rPr>
          <w:rFonts w:ascii="Arial" w:hAnsi="Arial" w:cs="Arial"/>
          <w:sz w:val="24"/>
          <w:szCs w:val="24"/>
          <w:lang w:val="ru-RU"/>
        </w:rPr>
        <w:t>в связи с запросом,</w:t>
      </w:r>
      <w:r w:rsidRPr="002C02B2">
        <w:rPr>
          <w:rFonts w:ascii="Arial" w:hAnsi="Arial" w:cs="Arial"/>
          <w:sz w:val="24"/>
          <w:szCs w:val="24"/>
        </w:rPr>
        <w:t xml:space="preserve"> </w:t>
      </w:r>
      <w:r w:rsidRPr="002C02B2">
        <w:rPr>
          <w:rFonts w:ascii="Arial" w:hAnsi="Arial" w:cs="Arial"/>
          <w:sz w:val="24"/>
          <w:szCs w:val="24"/>
          <w:lang w:val="ru-RU"/>
        </w:rPr>
        <w:t>он поднимает вопрос, должен ли Суд сохранять свою прежнюю позицию или Суду необходимо возобновить / изменить свою прежнюю позицию.</w:t>
      </w:r>
    </w:p>
    <w:p w:rsidR="007944A6" w:rsidRPr="002C02B2" w:rsidRDefault="00991D42" w:rsidP="002C02B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C02B2">
        <w:rPr>
          <w:rFonts w:ascii="Arial" w:hAnsi="Arial" w:cs="Arial"/>
          <w:sz w:val="24"/>
          <w:szCs w:val="24"/>
          <w:lang w:val="ru-RU"/>
        </w:rPr>
        <w:t>Заявитель утверждал, что законодатели проигнорировали решение Суда.</w:t>
      </w:r>
      <w:r w:rsidRPr="002C02B2">
        <w:rPr>
          <w:rFonts w:ascii="Arial" w:hAnsi="Arial" w:cs="Arial"/>
          <w:sz w:val="24"/>
          <w:szCs w:val="24"/>
        </w:rPr>
        <w:t xml:space="preserve"> </w:t>
      </w:r>
      <w:r w:rsidRPr="002C02B2">
        <w:rPr>
          <w:rFonts w:ascii="Arial" w:hAnsi="Arial" w:cs="Arial"/>
          <w:sz w:val="24"/>
          <w:szCs w:val="24"/>
          <w:lang w:val="ru-RU"/>
        </w:rPr>
        <w:t>Эта точка зрения не совсем ошибочна.</w:t>
      </w:r>
      <w:r w:rsidRPr="002C02B2">
        <w:rPr>
          <w:rFonts w:ascii="Arial" w:hAnsi="Arial" w:cs="Arial"/>
          <w:sz w:val="24"/>
          <w:szCs w:val="24"/>
        </w:rPr>
        <w:t xml:space="preserve"> </w:t>
      </w:r>
      <w:r w:rsidRPr="002C02B2">
        <w:rPr>
          <w:rFonts w:ascii="Arial" w:hAnsi="Arial" w:cs="Arial"/>
          <w:sz w:val="24"/>
          <w:szCs w:val="24"/>
          <w:lang w:val="ru-RU"/>
        </w:rPr>
        <w:t>Однако, если рассматривать его в более широком контексте, запрет на оглашение результатов опросов или опросов в периоды затишья имеет гораздо более фундаментальную цель, а именно сохранение и защиту чистоты голосов избирателей при определении их выбора.</w:t>
      </w:r>
    </w:p>
    <w:p w:rsidR="007944A6" w:rsidRPr="002C02B2" w:rsidRDefault="002C02B2" w:rsidP="002C02B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C02B2">
        <w:rPr>
          <w:rFonts w:ascii="Arial" w:hAnsi="Arial" w:cs="Arial"/>
          <w:sz w:val="24"/>
          <w:szCs w:val="24"/>
          <w:lang w:val="ru-RU"/>
        </w:rPr>
        <w:t xml:space="preserve">Таким образом, </w:t>
      </w:r>
      <w:r w:rsidR="007944A6" w:rsidRPr="002C02B2">
        <w:rPr>
          <w:rFonts w:ascii="Arial" w:hAnsi="Arial" w:cs="Arial"/>
          <w:sz w:val="24"/>
          <w:szCs w:val="24"/>
          <w:lang w:val="ru-RU"/>
        </w:rPr>
        <w:t>по мнению Суда, запрет для исследовательских организаций объявлять результаты опросов или опросов общественного мнения на выборах в период затишья соответствует духу пункта (1) статьи 22E Конституции 1945 года и отвечает требованиям по ограничению конституционные права, закрепленные в пункте (2) статьи 28J Конституции 1945 года.</w:t>
      </w:r>
    </w:p>
    <w:p w:rsidR="002C02B2" w:rsidRPr="002C02B2" w:rsidRDefault="002C02B2" w:rsidP="002C02B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C02B2">
        <w:rPr>
          <w:rFonts w:ascii="Arial" w:hAnsi="Arial" w:cs="Arial"/>
          <w:sz w:val="24"/>
          <w:szCs w:val="24"/>
          <w:lang w:val="ru-RU"/>
        </w:rPr>
        <w:t>Из</w:t>
      </w:r>
      <w:r w:rsidR="007944A6" w:rsidRPr="002C02B2">
        <w:rPr>
          <w:rFonts w:ascii="Arial" w:hAnsi="Arial" w:cs="Arial"/>
          <w:sz w:val="24"/>
          <w:szCs w:val="24"/>
          <w:lang w:val="ru-RU"/>
        </w:rPr>
        <w:t>-за того что положения пункта (2) и пункта (5) статьи 449 Закона 7/2017 не противоречат Конституции 1945 года, а положения статьи 509 и пункта (1) и пункта (2) статьи 540 Закона 7/2017 содержат положения об уголовном праве и  являются законными последствиями из-за нарушения пункта (2) статьи 449 и пункта (5) Закона 7/2017</w:t>
      </w:r>
      <w:r w:rsidRPr="002C02B2">
        <w:rPr>
          <w:rFonts w:ascii="Arial" w:hAnsi="Arial" w:cs="Arial"/>
          <w:sz w:val="24"/>
          <w:szCs w:val="24"/>
          <w:lang w:val="ru-RU"/>
        </w:rPr>
        <w:t>, как подтверждено в пункте (6) статьи 449 Закона 7/2017, аргумент заявителей относительно неконституционности статьи 509 и пункта (1) и пункта (2) статьи 540 Закона 7/2017 более не актуален для рассмотрения, так что аргумент заявителя не является обоснованным в соответствии с законом.</w:t>
      </w:r>
    </w:p>
    <w:p w:rsidR="004D0801" w:rsidRPr="002C02B2" w:rsidRDefault="002C02B2" w:rsidP="002C02B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C02B2">
        <w:rPr>
          <w:rFonts w:ascii="Arial" w:hAnsi="Arial" w:cs="Arial"/>
          <w:sz w:val="24"/>
          <w:szCs w:val="24"/>
          <w:lang w:val="ru-RU"/>
        </w:rPr>
        <w:t>Таким образом, Суд полностью отклонил ходатайство заявителя.</w:t>
      </w:r>
    </w:p>
    <w:sectPr w:rsidR="004D0801" w:rsidRPr="002C0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CA"/>
    <w:rsid w:val="001E60FE"/>
    <w:rsid w:val="002C02B2"/>
    <w:rsid w:val="004D0801"/>
    <w:rsid w:val="00572741"/>
    <w:rsid w:val="005C1398"/>
    <w:rsid w:val="0063314D"/>
    <w:rsid w:val="006B58F0"/>
    <w:rsid w:val="007944A6"/>
    <w:rsid w:val="007B02B2"/>
    <w:rsid w:val="007B1912"/>
    <w:rsid w:val="00991D42"/>
    <w:rsid w:val="00BF60CA"/>
    <w:rsid w:val="00C420BD"/>
    <w:rsid w:val="00E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D0BE"/>
  <w15:chartTrackingRefBased/>
  <w15:docId w15:val="{FD20FFB9-D5AB-4922-98FB-8FEBD3E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Subhan</dc:creator>
  <cp:keywords/>
  <dc:description/>
  <cp:lastModifiedBy>Fuad Subhan</cp:lastModifiedBy>
  <cp:revision>4</cp:revision>
  <dcterms:created xsi:type="dcterms:W3CDTF">2021-05-25T03:51:00Z</dcterms:created>
  <dcterms:modified xsi:type="dcterms:W3CDTF">2021-08-20T08:32:00Z</dcterms:modified>
</cp:coreProperties>
</file>